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75A27" w14:textId="77777777" w:rsidR="00B21318" w:rsidRPr="009B1862" w:rsidRDefault="00B21318" w:rsidP="00313FE0">
      <w:pPr>
        <w:widowControl w:val="0"/>
        <w:autoSpaceDE w:val="0"/>
        <w:autoSpaceDN w:val="0"/>
        <w:adjustRightInd w:val="0"/>
        <w:spacing w:after="240" w:line="240" w:lineRule="auto"/>
        <w:rPr>
          <w:rStyle w:val="Emphasis"/>
        </w:rPr>
      </w:pPr>
    </w:p>
    <w:p w14:paraId="319A5001" w14:textId="77777777" w:rsidR="00B21318" w:rsidRDefault="00B21318" w:rsidP="00313FE0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14:paraId="481FED96" w14:textId="49DB4A79" w:rsidR="005E694E" w:rsidRDefault="00313FE0" w:rsidP="002578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D4160">
        <w:rPr>
          <w:rFonts w:ascii="Arial" w:eastAsia="Times New Roman" w:hAnsi="Arial" w:cs="Arial"/>
          <w:b/>
          <w:sz w:val="24"/>
          <w:szCs w:val="24"/>
        </w:rPr>
        <w:t>The Pediatric</w:t>
      </w:r>
      <w:r w:rsidR="00C848FB">
        <w:rPr>
          <w:rFonts w:ascii="Arial" w:eastAsia="Times New Roman" w:hAnsi="Arial" w:cs="Arial"/>
          <w:b/>
          <w:sz w:val="24"/>
          <w:szCs w:val="24"/>
        </w:rPr>
        <w:t>s/</w:t>
      </w:r>
      <w:r w:rsidR="00C36A88">
        <w:rPr>
          <w:rFonts w:ascii="Arial" w:eastAsia="Times New Roman" w:hAnsi="Arial" w:cs="Arial"/>
          <w:b/>
          <w:sz w:val="24"/>
          <w:szCs w:val="24"/>
        </w:rPr>
        <w:t>Winship</w:t>
      </w:r>
      <w:r w:rsidRPr="000D4160">
        <w:rPr>
          <w:rFonts w:ascii="Arial" w:eastAsia="Times New Roman" w:hAnsi="Arial" w:cs="Arial"/>
          <w:b/>
          <w:sz w:val="24"/>
          <w:szCs w:val="24"/>
        </w:rPr>
        <w:t xml:space="preserve"> Flow Cytometry Core</w:t>
      </w:r>
      <w:r>
        <w:rPr>
          <w:rFonts w:ascii="Arial" w:eastAsia="Times New Roman" w:hAnsi="Arial" w:cs="Arial"/>
          <w:sz w:val="24"/>
          <w:szCs w:val="24"/>
        </w:rPr>
        <w:t xml:space="preserve"> is located </w:t>
      </w:r>
      <w:r w:rsidR="00257894">
        <w:rPr>
          <w:rFonts w:ascii="Arial" w:eastAsia="Times New Roman" w:hAnsi="Arial" w:cs="Arial"/>
          <w:sz w:val="24"/>
          <w:szCs w:val="24"/>
        </w:rPr>
        <w:t xml:space="preserve">in 640 sq ft of dedicated space </w:t>
      </w:r>
      <w:r>
        <w:rPr>
          <w:rFonts w:ascii="Arial" w:eastAsia="Times New Roman" w:hAnsi="Arial" w:cs="Arial"/>
          <w:sz w:val="24"/>
          <w:szCs w:val="24"/>
        </w:rPr>
        <w:t xml:space="preserve">on the </w:t>
      </w:r>
      <w:r w:rsidR="00B21318">
        <w:rPr>
          <w:rFonts w:ascii="Arial" w:eastAsia="Times New Roman" w:hAnsi="Arial" w:cs="Arial"/>
          <w:sz w:val="24"/>
          <w:szCs w:val="24"/>
        </w:rPr>
        <w:t>3</w:t>
      </w:r>
      <w:r w:rsidR="00B21318">
        <w:rPr>
          <w:rFonts w:ascii="Arial" w:eastAsia="Times New Roman" w:hAnsi="Arial" w:cs="Arial"/>
          <w:sz w:val="20"/>
          <w:szCs w:val="20"/>
          <w:vertAlign w:val="superscript"/>
        </w:rPr>
        <w:t>rd</w:t>
      </w:r>
      <w:r w:rsidR="00B21318">
        <w:rPr>
          <w:rFonts w:ascii="Arial" w:eastAsia="Times New Roman" w:hAnsi="Arial" w:cs="Arial"/>
          <w:sz w:val="24"/>
          <w:szCs w:val="24"/>
        </w:rPr>
        <w:t xml:space="preserve"> floor of the Health Sciences Research Building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D4160">
        <w:rPr>
          <w:rFonts w:ascii="Arial" w:eastAsia="Times New Roman" w:hAnsi="Arial" w:cs="Arial"/>
          <w:sz w:val="24"/>
          <w:szCs w:val="24"/>
        </w:rPr>
        <w:t xml:space="preserve">(E362) </w:t>
      </w:r>
      <w:r w:rsidR="00B21318">
        <w:rPr>
          <w:rFonts w:ascii="Arial" w:eastAsia="Times New Roman" w:hAnsi="Arial" w:cs="Arial"/>
          <w:sz w:val="24"/>
          <w:szCs w:val="24"/>
        </w:rPr>
        <w:t>that is linked by a bridge to the Emory Children’s Center</w:t>
      </w:r>
      <w:r w:rsidR="00335055">
        <w:rPr>
          <w:rFonts w:ascii="Arial" w:eastAsia="Times New Roman" w:hAnsi="Arial" w:cs="Arial"/>
          <w:sz w:val="24"/>
          <w:szCs w:val="24"/>
        </w:rPr>
        <w:t xml:space="preserve"> and </w:t>
      </w:r>
      <w:r w:rsidR="00B86FA5">
        <w:rPr>
          <w:rFonts w:ascii="Arial" w:eastAsia="Times New Roman" w:hAnsi="Arial" w:cs="Arial"/>
          <w:sz w:val="24"/>
          <w:szCs w:val="24"/>
        </w:rPr>
        <w:t xml:space="preserve">sites in the </w:t>
      </w:r>
      <w:r w:rsidR="00335055">
        <w:rPr>
          <w:rFonts w:ascii="Arial" w:eastAsia="Times New Roman" w:hAnsi="Arial" w:cs="Arial"/>
          <w:sz w:val="24"/>
          <w:szCs w:val="24"/>
        </w:rPr>
        <w:t>Winship Cancer Institute</w:t>
      </w:r>
      <w:r w:rsidR="00092EEF">
        <w:rPr>
          <w:rFonts w:ascii="Arial" w:eastAsia="Times New Roman" w:hAnsi="Arial" w:cs="Arial"/>
          <w:sz w:val="24"/>
          <w:szCs w:val="24"/>
        </w:rPr>
        <w:t xml:space="preserve"> (C5027</w:t>
      </w:r>
      <w:r w:rsidR="00B86FA5">
        <w:rPr>
          <w:rFonts w:ascii="Arial" w:eastAsia="Times New Roman" w:hAnsi="Arial" w:cs="Arial"/>
          <w:sz w:val="24"/>
          <w:szCs w:val="24"/>
        </w:rPr>
        <w:t xml:space="preserve"> and B3202)</w:t>
      </w:r>
      <w:r w:rsidR="00B21318">
        <w:rPr>
          <w:rFonts w:ascii="Arial" w:eastAsia="Times New Roman" w:hAnsi="Arial" w:cs="Arial"/>
          <w:sz w:val="24"/>
          <w:szCs w:val="24"/>
        </w:rPr>
        <w:t xml:space="preserve">. The Core consists of two dedicated </w:t>
      </w:r>
      <w:r w:rsidR="00257894">
        <w:rPr>
          <w:rFonts w:ascii="Arial" w:eastAsia="Times New Roman" w:hAnsi="Arial" w:cs="Arial"/>
          <w:sz w:val="24"/>
          <w:szCs w:val="24"/>
        </w:rPr>
        <w:t xml:space="preserve">cell </w:t>
      </w:r>
      <w:r w:rsidR="00E6412F">
        <w:rPr>
          <w:rFonts w:ascii="Arial" w:eastAsia="Times New Roman" w:hAnsi="Arial" w:cs="Arial"/>
          <w:sz w:val="24"/>
          <w:szCs w:val="24"/>
        </w:rPr>
        <w:t>sorter rooms capable of BSL2</w:t>
      </w:r>
      <w:r w:rsidR="00AA724D">
        <w:rPr>
          <w:rFonts w:ascii="Arial" w:eastAsia="Times New Roman" w:hAnsi="Arial" w:cs="Arial"/>
          <w:sz w:val="24"/>
          <w:szCs w:val="24"/>
        </w:rPr>
        <w:t>(+)</w:t>
      </w:r>
      <w:r w:rsidR="00B21318">
        <w:rPr>
          <w:rFonts w:ascii="Arial" w:eastAsia="Times New Roman" w:hAnsi="Arial" w:cs="Arial"/>
          <w:sz w:val="24"/>
          <w:szCs w:val="24"/>
        </w:rPr>
        <w:t xml:space="preserve"> </w:t>
      </w:r>
      <w:r w:rsidR="00257894">
        <w:rPr>
          <w:rFonts w:ascii="Arial" w:eastAsia="Times New Roman" w:hAnsi="Arial" w:cs="Arial"/>
          <w:sz w:val="24"/>
          <w:szCs w:val="24"/>
        </w:rPr>
        <w:t xml:space="preserve">level sorting </w:t>
      </w:r>
      <w:r>
        <w:rPr>
          <w:rFonts w:ascii="Arial" w:eastAsia="Times New Roman" w:hAnsi="Arial" w:cs="Arial"/>
          <w:sz w:val="24"/>
          <w:szCs w:val="24"/>
        </w:rPr>
        <w:t>and wet lab space housing the analysis instruments. The laboratories have ample bench space for sample handling and small equipment.</w:t>
      </w:r>
      <w:r w:rsidR="00B313BF">
        <w:rPr>
          <w:rFonts w:ascii="Arial" w:eastAsia="Times New Roman" w:hAnsi="Arial" w:cs="Arial"/>
          <w:sz w:val="24"/>
          <w:szCs w:val="24"/>
        </w:rPr>
        <w:t xml:space="preserve"> Scheduling</w:t>
      </w:r>
      <w:r w:rsidR="00C906A5">
        <w:rPr>
          <w:rFonts w:ascii="Arial" w:eastAsia="Times New Roman" w:hAnsi="Arial" w:cs="Arial"/>
          <w:sz w:val="24"/>
          <w:szCs w:val="24"/>
        </w:rPr>
        <w:t xml:space="preserve"> of instruments</w:t>
      </w:r>
      <w:r w:rsidR="00B313BF">
        <w:rPr>
          <w:rFonts w:ascii="Arial" w:eastAsia="Times New Roman" w:hAnsi="Arial" w:cs="Arial"/>
          <w:sz w:val="24"/>
          <w:szCs w:val="24"/>
        </w:rPr>
        <w:t>, training</w:t>
      </w:r>
      <w:r w:rsidR="000A3BCD">
        <w:rPr>
          <w:rFonts w:ascii="Arial" w:eastAsia="Times New Roman" w:hAnsi="Arial" w:cs="Arial"/>
          <w:sz w:val="24"/>
          <w:szCs w:val="24"/>
        </w:rPr>
        <w:t>,</w:t>
      </w:r>
      <w:r w:rsidR="00B313BF">
        <w:rPr>
          <w:rFonts w:ascii="Arial" w:eastAsia="Times New Roman" w:hAnsi="Arial" w:cs="Arial"/>
          <w:sz w:val="24"/>
          <w:szCs w:val="24"/>
        </w:rPr>
        <w:t xml:space="preserve"> </w:t>
      </w:r>
      <w:r w:rsidR="00C906A5">
        <w:rPr>
          <w:rFonts w:ascii="Arial" w:eastAsia="Times New Roman" w:hAnsi="Arial" w:cs="Arial"/>
          <w:sz w:val="24"/>
          <w:szCs w:val="24"/>
        </w:rPr>
        <w:t xml:space="preserve">and billing are performed on </w:t>
      </w:r>
      <w:r w:rsidR="00E275BA">
        <w:rPr>
          <w:rFonts w:ascii="Arial" w:eastAsia="Times New Roman" w:hAnsi="Arial" w:cs="Arial"/>
          <w:sz w:val="24"/>
          <w:szCs w:val="24"/>
        </w:rPr>
        <w:t xml:space="preserve">PPMS, </w:t>
      </w:r>
      <w:r w:rsidR="00C906A5">
        <w:rPr>
          <w:rFonts w:ascii="Arial" w:eastAsia="Times New Roman" w:hAnsi="Arial" w:cs="Arial"/>
          <w:sz w:val="24"/>
          <w:szCs w:val="24"/>
        </w:rPr>
        <w:t>a campus</w:t>
      </w:r>
      <w:r w:rsidR="00E275BA">
        <w:rPr>
          <w:rFonts w:ascii="Arial" w:eastAsia="Times New Roman" w:hAnsi="Arial" w:cs="Arial"/>
          <w:sz w:val="24"/>
          <w:szCs w:val="24"/>
        </w:rPr>
        <w:t>-wide core management software package</w:t>
      </w:r>
      <w:r w:rsidR="00335055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The Core has a full</w:t>
      </w:r>
      <w:r w:rsidR="00392A66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 xml:space="preserve">time technical director providing education, analysis, and cell </w:t>
      </w:r>
      <w:r w:rsidR="00257894">
        <w:rPr>
          <w:rFonts w:ascii="Arial" w:eastAsia="Times New Roman" w:hAnsi="Arial" w:cs="Arial"/>
          <w:sz w:val="24"/>
          <w:szCs w:val="24"/>
        </w:rPr>
        <w:t>sorting services</w:t>
      </w:r>
      <w:r w:rsidR="00FD6819">
        <w:rPr>
          <w:rFonts w:ascii="Arial" w:eastAsia="Times New Roman" w:hAnsi="Arial" w:cs="Arial"/>
          <w:sz w:val="24"/>
          <w:szCs w:val="24"/>
        </w:rPr>
        <w:t xml:space="preserve"> and another </w:t>
      </w:r>
      <w:r w:rsidR="00335055">
        <w:rPr>
          <w:rFonts w:ascii="Arial" w:eastAsia="Times New Roman" w:hAnsi="Arial" w:cs="Arial"/>
          <w:sz w:val="24"/>
          <w:szCs w:val="24"/>
        </w:rPr>
        <w:t>2</w:t>
      </w:r>
      <w:r w:rsidR="008626A5">
        <w:rPr>
          <w:rFonts w:ascii="Arial" w:eastAsia="Times New Roman" w:hAnsi="Arial" w:cs="Arial"/>
          <w:sz w:val="24"/>
          <w:szCs w:val="24"/>
        </w:rPr>
        <w:t>.5 FTE providing</w:t>
      </w:r>
      <w:r w:rsidR="00335055">
        <w:rPr>
          <w:rFonts w:ascii="Arial" w:eastAsia="Times New Roman" w:hAnsi="Arial" w:cs="Arial"/>
          <w:sz w:val="24"/>
          <w:szCs w:val="24"/>
        </w:rPr>
        <w:t xml:space="preserve"> </w:t>
      </w:r>
      <w:r w:rsidR="008626A5">
        <w:rPr>
          <w:rFonts w:ascii="Arial" w:eastAsia="Times New Roman" w:hAnsi="Arial" w:cs="Arial"/>
          <w:sz w:val="24"/>
          <w:szCs w:val="24"/>
        </w:rPr>
        <w:t>cell sorting</w:t>
      </w:r>
      <w:r w:rsidR="00335055">
        <w:rPr>
          <w:rFonts w:ascii="Arial" w:eastAsia="Times New Roman" w:hAnsi="Arial" w:cs="Arial"/>
          <w:sz w:val="24"/>
          <w:szCs w:val="24"/>
        </w:rPr>
        <w:t>, experimental design</w:t>
      </w:r>
      <w:r w:rsidR="008428ED">
        <w:rPr>
          <w:rFonts w:ascii="Arial" w:eastAsia="Times New Roman" w:hAnsi="Arial" w:cs="Arial"/>
          <w:sz w:val="24"/>
          <w:szCs w:val="24"/>
        </w:rPr>
        <w:t>, and clinical specimen processing</w:t>
      </w:r>
      <w:r w:rsidR="008626A5">
        <w:rPr>
          <w:rFonts w:ascii="Arial" w:eastAsia="Times New Roman" w:hAnsi="Arial" w:cs="Arial"/>
          <w:sz w:val="24"/>
          <w:szCs w:val="24"/>
        </w:rPr>
        <w:t>. Analysis can be perfo</w:t>
      </w:r>
      <w:r w:rsidR="00F91A31">
        <w:rPr>
          <w:rFonts w:ascii="Arial" w:eastAsia="Times New Roman" w:hAnsi="Arial" w:cs="Arial"/>
          <w:sz w:val="24"/>
          <w:szCs w:val="24"/>
        </w:rPr>
        <w:t>r</w:t>
      </w:r>
      <w:r w:rsidR="00D23F46">
        <w:rPr>
          <w:rFonts w:ascii="Arial" w:eastAsia="Times New Roman" w:hAnsi="Arial" w:cs="Arial"/>
          <w:sz w:val="24"/>
          <w:szCs w:val="24"/>
        </w:rPr>
        <w:t xml:space="preserve">med on </w:t>
      </w:r>
      <w:r w:rsidR="000A3BCD">
        <w:rPr>
          <w:rFonts w:ascii="Arial" w:eastAsia="Times New Roman" w:hAnsi="Arial" w:cs="Arial"/>
          <w:sz w:val="24"/>
          <w:szCs w:val="24"/>
        </w:rPr>
        <w:t>nine</w:t>
      </w:r>
      <w:r w:rsidR="008626A5">
        <w:rPr>
          <w:rFonts w:ascii="Arial" w:eastAsia="Times New Roman" w:hAnsi="Arial" w:cs="Arial"/>
          <w:sz w:val="24"/>
          <w:szCs w:val="24"/>
        </w:rPr>
        <w:t xml:space="preserve"> a</w:t>
      </w:r>
      <w:r>
        <w:rPr>
          <w:rFonts w:ascii="Arial" w:eastAsia="Times New Roman" w:hAnsi="Arial" w:cs="Arial"/>
          <w:sz w:val="24"/>
          <w:szCs w:val="24"/>
        </w:rPr>
        <w:t>nalyzers</w:t>
      </w:r>
      <w:r w:rsidR="000A3BCD">
        <w:rPr>
          <w:rFonts w:ascii="Arial" w:eastAsia="Times New Roman" w:hAnsi="Arial" w:cs="Arial"/>
          <w:sz w:val="24"/>
          <w:szCs w:val="24"/>
        </w:rPr>
        <w:t>, including</w:t>
      </w:r>
      <w:r w:rsidR="002342A3">
        <w:rPr>
          <w:rFonts w:ascii="Arial" w:eastAsia="Times New Roman" w:hAnsi="Arial" w:cs="Arial"/>
          <w:sz w:val="24"/>
          <w:szCs w:val="24"/>
        </w:rPr>
        <w:t xml:space="preserve"> </w:t>
      </w:r>
      <w:r w:rsidR="005E694E" w:rsidRPr="005E694E">
        <w:rPr>
          <w:rFonts w:ascii="Arial" w:eastAsia="Times New Roman" w:hAnsi="Arial" w:cs="Arial"/>
          <w:sz w:val="24"/>
          <w:szCs w:val="24"/>
        </w:rPr>
        <w:t>a BD FACSymphony A5 [6UV 7V 5B 6GY 3R]</w:t>
      </w:r>
      <w:r w:rsidR="000A3BCD">
        <w:rPr>
          <w:rFonts w:ascii="Arial" w:eastAsia="Times New Roman" w:hAnsi="Arial" w:cs="Arial"/>
          <w:sz w:val="24"/>
          <w:szCs w:val="24"/>
        </w:rPr>
        <w:t xml:space="preserve">, </w:t>
      </w:r>
      <w:r w:rsidR="005E694E" w:rsidRPr="005E694E">
        <w:rPr>
          <w:rFonts w:ascii="Arial" w:eastAsia="Times New Roman" w:hAnsi="Arial" w:cs="Arial"/>
          <w:sz w:val="24"/>
          <w:szCs w:val="24"/>
        </w:rPr>
        <w:t xml:space="preserve">an identically configured FACSymphony A3, </w:t>
      </w:r>
      <w:r w:rsidR="000A3BCD">
        <w:rPr>
          <w:rFonts w:ascii="Arial" w:eastAsia="Times New Roman" w:hAnsi="Arial" w:cs="Arial"/>
          <w:sz w:val="24"/>
          <w:szCs w:val="24"/>
        </w:rPr>
        <w:t>and a FACSymphony A1 [6V, 2B 5YG 3R].  We also have two</w:t>
      </w:r>
      <w:r w:rsidR="005E694E" w:rsidRPr="005E694E">
        <w:rPr>
          <w:rFonts w:ascii="Arial" w:eastAsia="Times New Roman" w:hAnsi="Arial" w:cs="Arial"/>
          <w:sz w:val="24"/>
          <w:szCs w:val="24"/>
        </w:rPr>
        <w:t xml:space="preserve"> </w:t>
      </w:r>
      <w:r w:rsidR="000A3BCD">
        <w:rPr>
          <w:rFonts w:ascii="Arial" w:eastAsia="Times New Roman" w:hAnsi="Arial" w:cs="Arial"/>
          <w:sz w:val="24"/>
          <w:szCs w:val="24"/>
        </w:rPr>
        <w:t>five-laser</w:t>
      </w:r>
      <w:r w:rsidR="00A96090">
        <w:rPr>
          <w:rFonts w:ascii="Arial" w:eastAsia="Times New Roman" w:hAnsi="Arial" w:cs="Arial"/>
          <w:sz w:val="24"/>
          <w:szCs w:val="24"/>
        </w:rPr>
        <w:t xml:space="preserve"> Cytek Aurora</w:t>
      </w:r>
      <w:r w:rsidR="000A3BCD">
        <w:rPr>
          <w:rFonts w:ascii="Arial" w:eastAsia="Times New Roman" w:hAnsi="Arial" w:cs="Arial"/>
          <w:sz w:val="24"/>
          <w:szCs w:val="24"/>
        </w:rPr>
        <w:t>s</w:t>
      </w:r>
      <w:r w:rsidR="005E694E" w:rsidRPr="005E694E">
        <w:rPr>
          <w:rFonts w:ascii="Arial" w:eastAsia="Times New Roman" w:hAnsi="Arial" w:cs="Arial"/>
          <w:sz w:val="24"/>
          <w:szCs w:val="24"/>
        </w:rPr>
        <w:t xml:space="preserve"> [355nm, 405nm, 488nm, 561nm, &amp; 640nm] and two </w:t>
      </w:r>
      <w:r w:rsidR="000A3BCD">
        <w:rPr>
          <w:rFonts w:ascii="Arial" w:eastAsia="Times New Roman" w:hAnsi="Arial" w:cs="Arial"/>
          <w:sz w:val="24"/>
          <w:szCs w:val="24"/>
        </w:rPr>
        <w:t>four-laser</w:t>
      </w:r>
      <w:r w:rsidR="005E694E" w:rsidRPr="005E694E">
        <w:rPr>
          <w:rFonts w:ascii="Arial" w:eastAsia="Times New Roman" w:hAnsi="Arial" w:cs="Arial"/>
          <w:sz w:val="24"/>
          <w:szCs w:val="24"/>
        </w:rPr>
        <w:t xml:space="preserve"> Cytek </w:t>
      </w:r>
      <w:r w:rsidR="00A96090" w:rsidRPr="005E694E">
        <w:rPr>
          <w:rFonts w:ascii="Arial" w:eastAsia="Times New Roman" w:hAnsi="Arial" w:cs="Arial"/>
          <w:sz w:val="24"/>
          <w:szCs w:val="24"/>
        </w:rPr>
        <w:t>Auroras</w:t>
      </w:r>
      <w:r w:rsidR="005E694E" w:rsidRPr="005E694E">
        <w:rPr>
          <w:rFonts w:ascii="Arial" w:eastAsia="Times New Roman" w:hAnsi="Arial" w:cs="Arial"/>
          <w:sz w:val="24"/>
          <w:szCs w:val="24"/>
        </w:rPr>
        <w:t xml:space="preserve">, </w:t>
      </w:r>
      <w:r w:rsidR="005E694E">
        <w:rPr>
          <w:rFonts w:ascii="Arial" w:eastAsia="Times New Roman" w:hAnsi="Arial" w:cs="Arial"/>
          <w:sz w:val="24"/>
          <w:szCs w:val="24"/>
        </w:rPr>
        <w:t xml:space="preserve">as well as </w:t>
      </w:r>
      <w:r w:rsidR="005E694E" w:rsidRPr="005E694E">
        <w:rPr>
          <w:rFonts w:ascii="Arial" w:eastAsia="Times New Roman" w:hAnsi="Arial" w:cs="Arial"/>
          <w:sz w:val="24"/>
          <w:szCs w:val="24"/>
        </w:rPr>
        <w:t>a BC Cytoflex S [4V 2B 4YG 3R].</w:t>
      </w:r>
      <w:r w:rsidR="000A3BCD">
        <w:rPr>
          <w:rFonts w:ascii="Arial" w:eastAsia="Times New Roman" w:hAnsi="Arial" w:cs="Arial"/>
          <w:sz w:val="24"/>
          <w:szCs w:val="24"/>
        </w:rPr>
        <w:t xml:space="preserve"> An Amnis </w:t>
      </w:r>
      <w:proofErr w:type="spellStart"/>
      <w:r w:rsidR="000A3BCD" w:rsidRPr="00AB23EB">
        <w:rPr>
          <w:rFonts w:ascii="Arial" w:eastAsia="Times New Roman" w:hAnsi="Arial" w:cs="Arial"/>
          <w:sz w:val="24"/>
          <w:szCs w:val="24"/>
        </w:rPr>
        <w:t>ImageStream</w:t>
      </w:r>
      <w:r w:rsidR="00AB23EB" w:rsidRPr="00AB23EB">
        <w:rPr>
          <w:rFonts w:ascii="Arial" w:eastAsia="Times New Roman" w:hAnsi="Arial" w:cs="Arial"/>
          <w:sz w:val="24"/>
          <w:szCs w:val="24"/>
          <w:vertAlign w:val="superscript"/>
        </w:rPr>
        <w:t>x</w:t>
      </w:r>
      <w:proofErr w:type="spellEnd"/>
      <w:r w:rsidR="00AB23EB">
        <w:rPr>
          <w:rFonts w:ascii="Arial" w:eastAsia="Times New Roman" w:hAnsi="Arial" w:cs="Arial"/>
          <w:sz w:val="24"/>
          <w:szCs w:val="24"/>
        </w:rPr>
        <w:t xml:space="preserve"> M</w:t>
      </w:r>
      <w:r w:rsidR="000A3BCD" w:rsidRPr="00AB23EB">
        <w:rPr>
          <w:rFonts w:ascii="Arial" w:eastAsia="Times New Roman" w:hAnsi="Arial" w:cs="Arial"/>
          <w:sz w:val="24"/>
          <w:szCs w:val="24"/>
        </w:rPr>
        <w:t>kII</w:t>
      </w:r>
      <w:r w:rsidR="000A3BCD" w:rsidRPr="0023467B">
        <w:rPr>
          <w:rFonts w:ascii="Arial" w:eastAsia="Times New Roman" w:hAnsi="Arial" w:cs="Arial"/>
          <w:sz w:val="24"/>
          <w:szCs w:val="24"/>
          <w:vertAlign w:val="superscript"/>
        </w:rPr>
        <w:t xml:space="preserve"> </w:t>
      </w:r>
      <w:r w:rsidR="000A3BCD">
        <w:rPr>
          <w:rFonts w:ascii="Arial" w:eastAsia="Times New Roman" w:hAnsi="Arial" w:cs="Arial"/>
          <w:sz w:val="24"/>
          <w:szCs w:val="24"/>
        </w:rPr>
        <w:t>cytometer also with 4 lasers (405nm, 488nm 561nm, &amp; 642nm; 10 fluorescent channels) provides the capability for image cytometry.</w:t>
      </w:r>
    </w:p>
    <w:p w14:paraId="07FBF4EF" w14:textId="190EDB10" w:rsidR="00313FE0" w:rsidRDefault="00313FE0" w:rsidP="002578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Cell sorting can be performed on a </w:t>
      </w:r>
      <w:r w:rsidR="00FA1C8F">
        <w:rPr>
          <w:rFonts w:ascii="Arial" w:eastAsia="Times New Roman" w:hAnsi="Arial" w:cs="Arial"/>
          <w:sz w:val="24"/>
          <w:szCs w:val="24"/>
        </w:rPr>
        <w:t xml:space="preserve">five laser Cytek Aurora CS or a </w:t>
      </w:r>
      <w:r w:rsidR="00257894">
        <w:rPr>
          <w:rFonts w:ascii="Arial" w:eastAsia="Times New Roman" w:hAnsi="Arial" w:cs="Arial"/>
          <w:sz w:val="24"/>
          <w:szCs w:val="24"/>
        </w:rPr>
        <w:t xml:space="preserve">SORP </w:t>
      </w:r>
      <w:r w:rsidR="00163DC3">
        <w:rPr>
          <w:rFonts w:ascii="Arial" w:eastAsia="Times New Roman" w:hAnsi="Arial" w:cs="Arial"/>
          <w:sz w:val="24"/>
          <w:szCs w:val="24"/>
        </w:rPr>
        <w:t>FACSAria II cell sorter</w:t>
      </w:r>
      <w:r w:rsidR="00257894">
        <w:rPr>
          <w:rFonts w:ascii="Arial" w:eastAsia="Times New Roman" w:hAnsi="Arial" w:cs="Arial"/>
          <w:sz w:val="24"/>
          <w:szCs w:val="24"/>
        </w:rPr>
        <w:t xml:space="preserve"> </w:t>
      </w:r>
      <w:r w:rsidR="001016F1">
        <w:rPr>
          <w:rFonts w:ascii="Arial" w:eastAsia="Times New Roman" w:hAnsi="Arial" w:cs="Arial"/>
          <w:sz w:val="24"/>
          <w:szCs w:val="24"/>
        </w:rPr>
        <w:t>[3UV 5V 2B 5YG</w:t>
      </w:r>
      <w:r w:rsidR="00FA1C8F">
        <w:rPr>
          <w:rFonts w:ascii="Arial" w:eastAsia="Times New Roman" w:hAnsi="Arial" w:cs="Arial"/>
          <w:sz w:val="24"/>
          <w:szCs w:val="24"/>
        </w:rPr>
        <w:t xml:space="preserve"> </w:t>
      </w:r>
      <w:r w:rsidR="001016F1">
        <w:rPr>
          <w:rFonts w:ascii="Arial" w:eastAsia="Times New Roman" w:hAnsi="Arial" w:cs="Arial"/>
          <w:sz w:val="24"/>
          <w:szCs w:val="24"/>
        </w:rPr>
        <w:t>3R</w:t>
      </w:r>
      <w:r w:rsidR="0023467B">
        <w:rPr>
          <w:rFonts w:ascii="Arial" w:eastAsia="Times New Roman" w:hAnsi="Arial" w:cs="Arial"/>
          <w:sz w:val="24"/>
          <w:szCs w:val="24"/>
        </w:rPr>
        <w:t>]</w:t>
      </w:r>
      <w:r w:rsidR="001E5815">
        <w:rPr>
          <w:rFonts w:ascii="Arial" w:eastAsia="Times New Roman" w:hAnsi="Arial" w:cs="Arial"/>
          <w:sz w:val="24"/>
          <w:szCs w:val="24"/>
        </w:rPr>
        <w:t xml:space="preserve">. </w:t>
      </w:r>
      <w:r w:rsidR="00257894">
        <w:rPr>
          <w:rFonts w:ascii="Arial" w:eastAsia="Times New Roman" w:hAnsi="Arial" w:cs="Arial"/>
          <w:sz w:val="24"/>
          <w:szCs w:val="24"/>
        </w:rPr>
        <w:t>Analysis workstatio</w:t>
      </w:r>
      <w:r w:rsidR="00FA1C8F">
        <w:rPr>
          <w:rFonts w:ascii="Arial" w:eastAsia="Times New Roman" w:hAnsi="Arial" w:cs="Arial"/>
          <w:sz w:val="24"/>
          <w:szCs w:val="24"/>
        </w:rPr>
        <w:t>n</w:t>
      </w:r>
      <w:r w:rsidR="00257894">
        <w:rPr>
          <w:rFonts w:ascii="Arial" w:eastAsia="Times New Roman" w:hAnsi="Arial" w:cs="Arial"/>
          <w:sz w:val="24"/>
          <w:szCs w:val="24"/>
        </w:rPr>
        <w:t xml:space="preserve">s are available for </w:t>
      </w:r>
      <w:r w:rsidR="000A3BCD">
        <w:rPr>
          <w:rFonts w:ascii="Arial" w:eastAsia="Times New Roman" w:hAnsi="Arial" w:cs="Arial"/>
          <w:sz w:val="24"/>
          <w:szCs w:val="24"/>
        </w:rPr>
        <w:t>offline</w:t>
      </w:r>
      <w:r w:rsidR="00257894">
        <w:rPr>
          <w:rFonts w:ascii="Arial" w:eastAsia="Times New Roman" w:hAnsi="Arial" w:cs="Arial"/>
          <w:sz w:val="24"/>
          <w:szCs w:val="24"/>
        </w:rPr>
        <w:t xml:space="preserve"> data analysis with multiple software packages</w:t>
      </w:r>
      <w:r w:rsidR="000A3BCD">
        <w:rPr>
          <w:rFonts w:ascii="Arial" w:eastAsia="Times New Roman" w:hAnsi="Arial" w:cs="Arial"/>
          <w:sz w:val="24"/>
          <w:szCs w:val="24"/>
        </w:rPr>
        <w:t>,</w:t>
      </w:r>
      <w:r w:rsidR="00163DC3">
        <w:rPr>
          <w:rFonts w:ascii="Arial" w:eastAsia="Times New Roman" w:hAnsi="Arial" w:cs="Arial"/>
          <w:sz w:val="24"/>
          <w:szCs w:val="24"/>
        </w:rPr>
        <w:t xml:space="preserve"> including </w:t>
      </w:r>
      <w:proofErr w:type="spellStart"/>
      <w:r w:rsidR="00163DC3">
        <w:rPr>
          <w:rFonts w:ascii="Arial" w:eastAsia="Times New Roman" w:hAnsi="Arial" w:cs="Arial"/>
          <w:sz w:val="24"/>
          <w:szCs w:val="24"/>
        </w:rPr>
        <w:t>FACSDiva</w:t>
      </w:r>
      <w:proofErr w:type="spellEnd"/>
      <w:r w:rsidR="00163DC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163DC3">
        <w:rPr>
          <w:rFonts w:ascii="Arial" w:eastAsia="Times New Roman" w:hAnsi="Arial" w:cs="Arial"/>
          <w:sz w:val="24"/>
          <w:szCs w:val="24"/>
        </w:rPr>
        <w:t>FlowJo</w:t>
      </w:r>
      <w:proofErr w:type="spellEnd"/>
      <w:r w:rsidR="00163DC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163DC3">
        <w:rPr>
          <w:rFonts w:ascii="Arial" w:eastAsia="Times New Roman" w:hAnsi="Arial" w:cs="Arial"/>
          <w:sz w:val="24"/>
          <w:szCs w:val="24"/>
        </w:rPr>
        <w:t>FCSExpress</w:t>
      </w:r>
      <w:proofErr w:type="spellEnd"/>
      <w:r w:rsidR="00163DC3">
        <w:rPr>
          <w:rFonts w:ascii="Arial" w:eastAsia="Times New Roman" w:hAnsi="Arial" w:cs="Arial"/>
          <w:sz w:val="24"/>
          <w:szCs w:val="24"/>
        </w:rPr>
        <w:t>,</w:t>
      </w:r>
      <w:r w:rsidR="00473EC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73EC4">
        <w:rPr>
          <w:rFonts w:ascii="Arial" w:eastAsia="Times New Roman" w:hAnsi="Arial" w:cs="Arial"/>
          <w:sz w:val="24"/>
          <w:szCs w:val="24"/>
        </w:rPr>
        <w:t>SpectroFlo</w:t>
      </w:r>
      <w:proofErr w:type="spellEnd"/>
      <w:r w:rsidR="00473EC4">
        <w:rPr>
          <w:rFonts w:ascii="Arial" w:eastAsia="Times New Roman" w:hAnsi="Arial" w:cs="Arial"/>
          <w:sz w:val="24"/>
          <w:szCs w:val="24"/>
        </w:rPr>
        <w:t>,</w:t>
      </w:r>
      <w:r w:rsidR="008D1B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D1BCC">
        <w:rPr>
          <w:rFonts w:ascii="Arial" w:eastAsia="Times New Roman" w:hAnsi="Arial" w:cs="Arial"/>
          <w:sz w:val="24"/>
          <w:szCs w:val="24"/>
        </w:rPr>
        <w:t>CytExpert</w:t>
      </w:r>
      <w:proofErr w:type="spellEnd"/>
      <w:r w:rsidR="000A3BCD">
        <w:rPr>
          <w:rFonts w:ascii="Arial" w:eastAsia="Times New Roman" w:hAnsi="Arial" w:cs="Arial"/>
          <w:sz w:val="24"/>
          <w:szCs w:val="24"/>
        </w:rPr>
        <w:t xml:space="preserve">, </w:t>
      </w:r>
      <w:r w:rsidR="00163DC3">
        <w:rPr>
          <w:rFonts w:ascii="Arial" w:eastAsia="Times New Roman" w:hAnsi="Arial" w:cs="Arial"/>
          <w:sz w:val="24"/>
          <w:szCs w:val="24"/>
        </w:rPr>
        <w:t>IDEAS</w:t>
      </w:r>
      <w:r w:rsidR="000A3BCD">
        <w:rPr>
          <w:rFonts w:ascii="Arial" w:eastAsia="Times New Roman" w:hAnsi="Arial" w:cs="Arial"/>
          <w:sz w:val="24"/>
          <w:szCs w:val="24"/>
        </w:rPr>
        <w:t>, and OMIQ</w:t>
      </w:r>
      <w:r w:rsidR="00257894">
        <w:rPr>
          <w:rFonts w:ascii="Arial" w:eastAsia="Times New Roman" w:hAnsi="Arial" w:cs="Arial"/>
          <w:sz w:val="24"/>
          <w:szCs w:val="24"/>
        </w:rPr>
        <w:t>.</w:t>
      </w:r>
      <w:r w:rsidR="00C906A5">
        <w:rPr>
          <w:rFonts w:ascii="Arial" w:eastAsia="Times New Roman" w:hAnsi="Arial" w:cs="Arial"/>
          <w:sz w:val="24"/>
          <w:szCs w:val="24"/>
        </w:rPr>
        <w:t xml:space="preserve"> </w:t>
      </w:r>
      <w:r w:rsidR="00D23F46">
        <w:rPr>
          <w:rFonts w:ascii="Arial" w:eastAsia="Times New Roman" w:hAnsi="Arial" w:cs="Arial"/>
          <w:sz w:val="24"/>
          <w:szCs w:val="24"/>
        </w:rPr>
        <w:t xml:space="preserve"> Cytometry informatics packages are available</w:t>
      </w:r>
      <w:r w:rsidR="000B5A0C">
        <w:rPr>
          <w:rFonts w:ascii="Arial" w:eastAsia="Times New Roman" w:hAnsi="Arial" w:cs="Arial"/>
          <w:sz w:val="24"/>
          <w:szCs w:val="24"/>
        </w:rPr>
        <w:t xml:space="preserve"> </w:t>
      </w:r>
      <w:r w:rsidR="00D23F46">
        <w:rPr>
          <w:rFonts w:ascii="Arial" w:eastAsia="Times New Roman" w:hAnsi="Arial" w:cs="Arial"/>
          <w:sz w:val="24"/>
          <w:szCs w:val="24"/>
        </w:rPr>
        <w:t>in R or MATLAB.</w:t>
      </w:r>
      <w:r w:rsidR="00E275BA">
        <w:rPr>
          <w:rFonts w:ascii="Arial" w:eastAsia="Times New Roman" w:hAnsi="Arial" w:cs="Arial"/>
          <w:sz w:val="24"/>
          <w:szCs w:val="24"/>
        </w:rPr>
        <w:t xml:space="preserve"> </w:t>
      </w:r>
      <w:r w:rsidR="002F4B2D">
        <w:rPr>
          <w:rFonts w:ascii="Arial" w:eastAsia="Times New Roman" w:hAnsi="Arial" w:cs="Arial"/>
          <w:sz w:val="24"/>
          <w:szCs w:val="24"/>
        </w:rPr>
        <w:t xml:space="preserve">Data storage is available through campus-wide cloud </w:t>
      </w:r>
      <w:r w:rsidR="000B5A0C">
        <w:rPr>
          <w:rFonts w:ascii="Arial" w:eastAsia="Times New Roman" w:hAnsi="Arial" w:cs="Arial"/>
          <w:sz w:val="24"/>
          <w:szCs w:val="24"/>
        </w:rPr>
        <w:t>services</w:t>
      </w:r>
      <w:r w:rsidR="005E694E">
        <w:rPr>
          <w:rFonts w:ascii="Arial" w:eastAsia="Times New Roman" w:hAnsi="Arial" w:cs="Arial"/>
          <w:sz w:val="24"/>
          <w:szCs w:val="24"/>
        </w:rPr>
        <w:t>, AWS,</w:t>
      </w:r>
      <w:r w:rsidR="002F4B2D">
        <w:rPr>
          <w:rFonts w:ascii="Arial" w:eastAsia="Times New Roman" w:hAnsi="Arial" w:cs="Arial"/>
          <w:sz w:val="24"/>
          <w:szCs w:val="24"/>
        </w:rPr>
        <w:t xml:space="preserve"> and data backup on a </w:t>
      </w:r>
      <w:r w:rsidR="000B5A0C">
        <w:rPr>
          <w:rFonts w:ascii="Arial" w:eastAsia="Times New Roman" w:hAnsi="Arial" w:cs="Arial"/>
          <w:sz w:val="24"/>
          <w:szCs w:val="24"/>
        </w:rPr>
        <w:t>separate</w:t>
      </w:r>
      <w:r w:rsidR="002F4B2D">
        <w:rPr>
          <w:rFonts w:ascii="Arial" w:eastAsia="Times New Roman" w:hAnsi="Arial" w:cs="Arial"/>
          <w:sz w:val="24"/>
          <w:szCs w:val="24"/>
        </w:rPr>
        <w:t xml:space="preserve"> NAS.</w:t>
      </w:r>
      <w:r w:rsidR="00F52EC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95B921B" w14:textId="73BF7C04" w:rsidR="00B86FA5" w:rsidRDefault="00B86FA5" w:rsidP="002578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7F01BA3" w14:textId="77777777" w:rsidR="00313FE0" w:rsidRDefault="00313FE0"/>
    <w:sectPr w:rsidR="00313FE0" w:rsidSect="00716F20">
      <w:footerReference w:type="default" r:id="rId8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171DC" w14:textId="77777777" w:rsidR="001C6473" w:rsidRDefault="001C6473" w:rsidP="00716F20">
      <w:pPr>
        <w:spacing w:after="0" w:line="240" w:lineRule="auto"/>
      </w:pPr>
      <w:r>
        <w:separator/>
      </w:r>
    </w:p>
  </w:endnote>
  <w:endnote w:type="continuationSeparator" w:id="0">
    <w:p w14:paraId="6A144398" w14:textId="77777777" w:rsidR="001C6473" w:rsidRDefault="001C6473" w:rsidP="0071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4F80" w14:textId="77777777" w:rsidR="000E3B98" w:rsidRDefault="000E3B9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014B">
      <w:rPr>
        <w:noProof/>
      </w:rPr>
      <w:t>1</w:t>
    </w:r>
    <w:r>
      <w:fldChar w:fldCharType="end"/>
    </w:r>
  </w:p>
  <w:p w14:paraId="33E3E693" w14:textId="77777777" w:rsidR="000E3B98" w:rsidRDefault="000E3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578B" w14:textId="77777777" w:rsidR="001C6473" w:rsidRDefault="001C6473" w:rsidP="00716F20">
      <w:pPr>
        <w:spacing w:after="0" w:line="240" w:lineRule="auto"/>
      </w:pPr>
      <w:r>
        <w:separator/>
      </w:r>
    </w:p>
  </w:footnote>
  <w:footnote w:type="continuationSeparator" w:id="0">
    <w:p w14:paraId="26B3EC44" w14:textId="77777777" w:rsidR="001C6473" w:rsidRDefault="001C6473" w:rsidP="00716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A864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F27A76"/>
    <w:multiLevelType w:val="hybridMultilevel"/>
    <w:tmpl w:val="87A42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675E7"/>
    <w:multiLevelType w:val="hybridMultilevel"/>
    <w:tmpl w:val="DCA67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066AF"/>
    <w:multiLevelType w:val="hybridMultilevel"/>
    <w:tmpl w:val="4E686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D4FE5"/>
    <w:multiLevelType w:val="hybridMultilevel"/>
    <w:tmpl w:val="6FA46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D6DB3"/>
    <w:multiLevelType w:val="hybridMultilevel"/>
    <w:tmpl w:val="5CF23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E5238"/>
    <w:multiLevelType w:val="hybridMultilevel"/>
    <w:tmpl w:val="EB52697A"/>
    <w:lvl w:ilvl="0" w:tplc="5C2C77AC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396562339">
    <w:abstractNumId w:val="6"/>
  </w:num>
  <w:num w:numId="2" w16cid:durableId="247033927">
    <w:abstractNumId w:val="3"/>
  </w:num>
  <w:num w:numId="3" w16cid:durableId="2100516333">
    <w:abstractNumId w:val="4"/>
  </w:num>
  <w:num w:numId="4" w16cid:durableId="1420828447">
    <w:abstractNumId w:val="5"/>
  </w:num>
  <w:num w:numId="5" w16cid:durableId="704789012">
    <w:abstractNumId w:val="2"/>
  </w:num>
  <w:num w:numId="6" w16cid:durableId="717974046">
    <w:abstractNumId w:val="1"/>
  </w:num>
  <w:num w:numId="7" w16cid:durableId="1263759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GyNDA2sjC1NDE3tTBU0lEKTi0uzszPAykwrAUAlTzaACwAAAA="/>
  </w:docVars>
  <w:rsids>
    <w:rsidRoot w:val="00735126"/>
    <w:rsid w:val="00021F49"/>
    <w:rsid w:val="0005014F"/>
    <w:rsid w:val="00092EEF"/>
    <w:rsid w:val="000A3BCD"/>
    <w:rsid w:val="000B5A0C"/>
    <w:rsid w:val="000D4160"/>
    <w:rsid w:val="000E3B98"/>
    <w:rsid w:val="001016F1"/>
    <w:rsid w:val="00125D67"/>
    <w:rsid w:val="00163DC3"/>
    <w:rsid w:val="00181AF6"/>
    <w:rsid w:val="001A6BB3"/>
    <w:rsid w:val="001C6473"/>
    <w:rsid w:val="001E5815"/>
    <w:rsid w:val="00210299"/>
    <w:rsid w:val="002342A3"/>
    <w:rsid w:val="0023467B"/>
    <w:rsid w:val="00236BED"/>
    <w:rsid w:val="002416AE"/>
    <w:rsid w:val="00257894"/>
    <w:rsid w:val="00274F78"/>
    <w:rsid w:val="00284FAA"/>
    <w:rsid w:val="002F4B2D"/>
    <w:rsid w:val="002F6647"/>
    <w:rsid w:val="00313FE0"/>
    <w:rsid w:val="00335055"/>
    <w:rsid w:val="00345FFE"/>
    <w:rsid w:val="003679AC"/>
    <w:rsid w:val="0038014B"/>
    <w:rsid w:val="00381DE8"/>
    <w:rsid w:val="00387DD0"/>
    <w:rsid w:val="00392A66"/>
    <w:rsid w:val="003E4C24"/>
    <w:rsid w:val="003F410F"/>
    <w:rsid w:val="00402F10"/>
    <w:rsid w:val="00434D9C"/>
    <w:rsid w:val="00455E66"/>
    <w:rsid w:val="004656CB"/>
    <w:rsid w:val="00473EC4"/>
    <w:rsid w:val="004B4E35"/>
    <w:rsid w:val="004E25DA"/>
    <w:rsid w:val="004E7D4D"/>
    <w:rsid w:val="00514CBF"/>
    <w:rsid w:val="00541774"/>
    <w:rsid w:val="005E694E"/>
    <w:rsid w:val="00607AD3"/>
    <w:rsid w:val="006107FC"/>
    <w:rsid w:val="00610EFF"/>
    <w:rsid w:val="00612528"/>
    <w:rsid w:val="00615F18"/>
    <w:rsid w:val="006171FB"/>
    <w:rsid w:val="00627FCC"/>
    <w:rsid w:val="00662209"/>
    <w:rsid w:val="0068717F"/>
    <w:rsid w:val="006B1140"/>
    <w:rsid w:val="006D1C7A"/>
    <w:rsid w:val="00703D74"/>
    <w:rsid w:val="00716F20"/>
    <w:rsid w:val="00735126"/>
    <w:rsid w:val="007B7666"/>
    <w:rsid w:val="007B7F86"/>
    <w:rsid w:val="008260EA"/>
    <w:rsid w:val="008367E5"/>
    <w:rsid w:val="00841D20"/>
    <w:rsid w:val="008428ED"/>
    <w:rsid w:val="00845675"/>
    <w:rsid w:val="00852FE7"/>
    <w:rsid w:val="008626A5"/>
    <w:rsid w:val="008D1BCC"/>
    <w:rsid w:val="008D4FF1"/>
    <w:rsid w:val="008E7812"/>
    <w:rsid w:val="00904993"/>
    <w:rsid w:val="0097026E"/>
    <w:rsid w:val="00990B56"/>
    <w:rsid w:val="0099564B"/>
    <w:rsid w:val="009B1862"/>
    <w:rsid w:val="009E10A4"/>
    <w:rsid w:val="00A24F68"/>
    <w:rsid w:val="00A458BC"/>
    <w:rsid w:val="00A5286F"/>
    <w:rsid w:val="00A6535D"/>
    <w:rsid w:val="00A71057"/>
    <w:rsid w:val="00A82ED5"/>
    <w:rsid w:val="00A96090"/>
    <w:rsid w:val="00AA724D"/>
    <w:rsid w:val="00AB23EB"/>
    <w:rsid w:val="00AB79FE"/>
    <w:rsid w:val="00AF7B48"/>
    <w:rsid w:val="00B024FB"/>
    <w:rsid w:val="00B21318"/>
    <w:rsid w:val="00B313BF"/>
    <w:rsid w:val="00B73D20"/>
    <w:rsid w:val="00B86FA5"/>
    <w:rsid w:val="00C36A88"/>
    <w:rsid w:val="00C65031"/>
    <w:rsid w:val="00C848FB"/>
    <w:rsid w:val="00C906A5"/>
    <w:rsid w:val="00CD2C57"/>
    <w:rsid w:val="00D23F46"/>
    <w:rsid w:val="00D34F4E"/>
    <w:rsid w:val="00D527F9"/>
    <w:rsid w:val="00D72064"/>
    <w:rsid w:val="00E0017D"/>
    <w:rsid w:val="00E24ED3"/>
    <w:rsid w:val="00E275BA"/>
    <w:rsid w:val="00E57C30"/>
    <w:rsid w:val="00E610EF"/>
    <w:rsid w:val="00E6412F"/>
    <w:rsid w:val="00E92D2C"/>
    <w:rsid w:val="00EA2A4D"/>
    <w:rsid w:val="00EF287A"/>
    <w:rsid w:val="00F52ECC"/>
    <w:rsid w:val="00F86B0D"/>
    <w:rsid w:val="00F91A31"/>
    <w:rsid w:val="00F97F22"/>
    <w:rsid w:val="00FA1C8F"/>
    <w:rsid w:val="00FA6834"/>
    <w:rsid w:val="00FD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85ADA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5126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16F20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0">
    <w:name w:val="A0"/>
    <w:rsid w:val="00735126"/>
    <w:rPr>
      <w:color w:val="000000"/>
      <w:sz w:val="20"/>
    </w:rPr>
  </w:style>
  <w:style w:type="paragraph" w:styleId="ListParagraph">
    <w:name w:val="List Paragraph"/>
    <w:basedOn w:val="Normal"/>
    <w:qFormat/>
    <w:rsid w:val="00735126"/>
    <w:pPr>
      <w:ind w:left="720"/>
      <w:contextualSpacing/>
    </w:pPr>
  </w:style>
  <w:style w:type="paragraph" w:styleId="BodyText">
    <w:name w:val="Body Text"/>
    <w:basedOn w:val="Normal"/>
    <w:link w:val="BodyTextChar"/>
    <w:rsid w:val="00735126"/>
    <w:pPr>
      <w:autoSpaceDE w:val="0"/>
      <w:autoSpaceDN w:val="0"/>
      <w:spacing w:after="120" w:line="240" w:lineRule="auto"/>
    </w:pPr>
    <w:rPr>
      <w:rFonts w:ascii="Times" w:eastAsia="Times New Roman" w:hAnsi="Times" w:cs="Times"/>
      <w:sz w:val="24"/>
      <w:szCs w:val="24"/>
    </w:rPr>
  </w:style>
  <w:style w:type="character" w:customStyle="1" w:styleId="BodyTextChar">
    <w:name w:val="Body Text Char"/>
    <w:link w:val="BodyText"/>
    <w:rsid w:val="00735126"/>
    <w:rPr>
      <w:rFonts w:ascii="Times" w:hAnsi="Times" w:cs="Times"/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8D4F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rsid w:val="00716F20"/>
    <w:rPr>
      <w:rFonts w:ascii="Arial" w:eastAsia="Times New Roman" w:hAnsi="Arial" w:cs="Times New Roman"/>
      <w:b/>
      <w:bCs/>
      <w:kern w:val="32"/>
      <w:sz w:val="2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6F20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716F20"/>
  </w:style>
  <w:style w:type="character" w:styleId="Hyperlink">
    <w:name w:val="Hyperlink"/>
    <w:uiPriority w:val="99"/>
    <w:unhideWhenUsed/>
    <w:rsid w:val="00716F20"/>
    <w:rPr>
      <w:color w:val="0000FF"/>
      <w:u w:val="single"/>
    </w:rPr>
  </w:style>
  <w:style w:type="paragraph" w:styleId="Header">
    <w:name w:val="header"/>
    <w:basedOn w:val="Normal"/>
    <w:link w:val="HeaderChar"/>
    <w:rsid w:val="00716F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16F20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716F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6F20"/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9B18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9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9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67EC4F-99E8-AD42-9CAE-A699E8A2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Pediatric Cores (summary)</vt:lpstr>
    </vt:vector>
  </TitlesOfParts>
  <Company>emory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Pediatric Cores (summary)</dc:title>
  <dc:subject/>
  <dc:creator>bkinkea</dc:creator>
  <cp:keywords/>
  <dc:description/>
  <cp:lastModifiedBy>Archer, David</cp:lastModifiedBy>
  <cp:revision>2</cp:revision>
  <cp:lastPrinted>2013-05-22T13:49:00Z</cp:lastPrinted>
  <dcterms:created xsi:type="dcterms:W3CDTF">2023-02-23T15:17:00Z</dcterms:created>
  <dcterms:modified xsi:type="dcterms:W3CDTF">2023-02-23T15:17:00Z</dcterms:modified>
</cp:coreProperties>
</file>